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3FFD83" w14:textId="77777777" w:rsidR="0045154B" w:rsidRDefault="0045154B" w:rsidP="003E7AD4">
      <w:pPr>
        <w:spacing w:after="0"/>
        <w:jc w:val="center"/>
        <w:rPr>
          <w:rFonts w:ascii="Bookman Old Style" w:hAnsi="Bookman Old Style"/>
          <w:b/>
          <w:sz w:val="28"/>
          <w:szCs w:val="28"/>
        </w:rPr>
      </w:pPr>
    </w:p>
    <w:p w14:paraId="420D3DA4" w14:textId="15717FC9" w:rsidR="00974453" w:rsidRDefault="003E7AD4" w:rsidP="003E7AD4">
      <w:pPr>
        <w:spacing w:after="0"/>
        <w:jc w:val="center"/>
        <w:rPr>
          <w:rFonts w:ascii="Bookman Old Style" w:hAnsi="Bookman Old Style"/>
          <w:b/>
          <w:sz w:val="28"/>
          <w:szCs w:val="28"/>
        </w:rPr>
      </w:pPr>
      <w:r>
        <w:rPr>
          <w:rFonts w:ascii="Bookman Old Style" w:hAnsi="Bookman Old Style"/>
          <w:b/>
          <w:sz w:val="28"/>
          <w:szCs w:val="28"/>
        </w:rPr>
        <w:t>Lompoc Federation of Teachers</w:t>
      </w:r>
    </w:p>
    <w:p w14:paraId="1102943F" w14:textId="7C62FD86" w:rsidR="003E7AD4" w:rsidRDefault="002C7A65" w:rsidP="003E7AD4">
      <w:pPr>
        <w:spacing w:after="0"/>
        <w:jc w:val="center"/>
        <w:rPr>
          <w:rFonts w:ascii="Bookman Old Style" w:hAnsi="Bookman Old Style"/>
          <w:b/>
          <w:sz w:val="28"/>
          <w:szCs w:val="28"/>
        </w:rPr>
      </w:pPr>
      <w:r>
        <w:rPr>
          <w:rFonts w:ascii="Bookman Old Style" w:hAnsi="Bookman Old Style"/>
          <w:b/>
          <w:sz w:val="28"/>
          <w:szCs w:val="28"/>
        </w:rPr>
        <w:t xml:space="preserve">Summary of </w:t>
      </w:r>
      <w:r w:rsidR="003E7AD4">
        <w:rPr>
          <w:rFonts w:ascii="Bookman Old Style" w:hAnsi="Bookman Old Style"/>
          <w:b/>
          <w:sz w:val="28"/>
          <w:szCs w:val="28"/>
        </w:rPr>
        <w:t xml:space="preserve">Contract Changes </w:t>
      </w:r>
    </w:p>
    <w:p w14:paraId="2BC13A60" w14:textId="50E3B793" w:rsidR="008B3E18" w:rsidRDefault="000D13C5" w:rsidP="003E7AD4">
      <w:pPr>
        <w:spacing w:after="0"/>
        <w:jc w:val="center"/>
        <w:rPr>
          <w:rFonts w:ascii="Bookman Old Style" w:hAnsi="Bookman Old Style"/>
          <w:b/>
          <w:sz w:val="28"/>
          <w:szCs w:val="28"/>
        </w:rPr>
      </w:pPr>
      <w:r>
        <w:rPr>
          <w:rFonts w:ascii="Bookman Old Style" w:hAnsi="Bookman Old Style"/>
          <w:b/>
          <w:sz w:val="28"/>
          <w:szCs w:val="28"/>
        </w:rPr>
        <w:t>Spring 2020</w:t>
      </w:r>
    </w:p>
    <w:p w14:paraId="375F15A6" w14:textId="4E5B24B4" w:rsidR="003E7AD4" w:rsidRDefault="003E7AD4" w:rsidP="003E7AD4">
      <w:pPr>
        <w:spacing w:after="0"/>
        <w:rPr>
          <w:rFonts w:ascii="Bookman Old Style" w:hAnsi="Bookman Old Style"/>
          <w:b/>
          <w:sz w:val="24"/>
          <w:szCs w:val="24"/>
        </w:rPr>
      </w:pPr>
    </w:p>
    <w:p w14:paraId="76BEA59C" w14:textId="6F467570" w:rsidR="000D13C5" w:rsidRPr="000D13C5" w:rsidRDefault="000D13C5" w:rsidP="000D13C5">
      <w:pPr>
        <w:spacing w:after="0"/>
        <w:rPr>
          <w:rFonts w:ascii="Bookman Old Style" w:hAnsi="Bookman Old Style"/>
          <w:b/>
          <w:i/>
          <w:sz w:val="24"/>
          <w:szCs w:val="24"/>
        </w:rPr>
      </w:pPr>
      <w:r>
        <w:rPr>
          <w:rFonts w:ascii="Bookman Old Style" w:hAnsi="Bookman Old Style"/>
          <w:b/>
          <w:i/>
          <w:sz w:val="24"/>
          <w:szCs w:val="24"/>
        </w:rPr>
        <w:t>Article I: AGREEMENT</w:t>
      </w:r>
    </w:p>
    <w:p w14:paraId="099DD89E" w14:textId="713192E7" w:rsidR="000D13C5" w:rsidRPr="000D13C5" w:rsidRDefault="000D13C5" w:rsidP="007E1CEB">
      <w:pPr>
        <w:pStyle w:val="ListParagraph"/>
        <w:numPr>
          <w:ilvl w:val="0"/>
          <w:numId w:val="1"/>
        </w:numPr>
        <w:spacing w:after="0"/>
        <w:rPr>
          <w:rFonts w:ascii="Bookman Old Style" w:hAnsi="Bookman Old Style"/>
          <w:b/>
          <w:sz w:val="24"/>
          <w:szCs w:val="24"/>
        </w:rPr>
      </w:pPr>
      <w:r>
        <w:rPr>
          <w:rFonts w:ascii="Bookman Old Style" w:hAnsi="Bookman Old Style"/>
          <w:sz w:val="24"/>
          <w:szCs w:val="24"/>
        </w:rPr>
        <w:t xml:space="preserve">Changed dates of agreement </w:t>
      </w:r>
      <w:r w:rsidR="00D0461D">
        <w:rPr>
          <w:rFonts w:ascii="Bookman Old Style" w:hAnsi="Bookman Old Style"/>
          <w:sz w:val="24"/>
          <w:szCs w:val="24"/>
        </w:rPr>
        <w:t xml:space="preserve">throughout Article I </w:t>
      </w:r>
      <w:r>
        <w:rPr>
          <w:rFonts w:ascii="Bookman Old Style" w:hAnsi="Bookman Old Style"/>
          <w:sz w:val="24"/>
          <w:szCs w:val="24"/>
        </w:rPr>
        <w:t>to reflect current negotiated contract</w:t>
      </w:r>
      <w:r w:rsidR="006366C3">
        <w:rPr>
          <w:rFonts w:ascii="Bookman Old Style" w:hAnsi="Bookman Old Style"/>
          <w:sz w:val="24"/>
          <w:szCs w:val="24"/>
        </w:rPr>
        <w:t xml:space="preserve"> </w:t>
      </w:r>
      <w:r w:rsidR="0066439E" w:rsidRPr="0066439E">
        <w:rPr>
          <w:rFonts w:ascii="Bookman Old Style" w:hAnsi="Bookman Old Style"/>
          <w:color w:val="FF0000"/>
          <w:sz w:val="24"/>
          <w:szCs w:val="24"/>
        </w:rPr>
        <w:t>(TA #1)</w:t>
      </w:r>
    </w:p>
    <w:p w14:paraId="11C54D4A" w14:textId="6706D5E6" w:rsidR="000D13C5" w:rsidRDefault="000D13C5" w:rsidP="000D13C5">
      <w:pPr>
        <w:spacing w:after="0"/>
        <w:rPr>
          <w:rFonts w:ascii="Bookman Old Style" w:hAnsi="Bookman Old Style"/>
          <w:b/>
          <w:sz w:val="24"/>
          <w:szCs w:val="24"/>
        </w:rPr>
      </w:pPr>
    </w:p>
    <w:p w14:paraId="0C48C73A" w14:textId="7D2624C7" w:rsidR="000D13C5" w:rsidRPr="000D13C5" w:rsidRDefault="000D13C5" w:rsidP="000D13C5">
      <w:pPr>
        <w:spacing w:after="0"/>
        <w:rPr>
          <w:rFonts w:ascii="Bookman Old Style" w:hAnsi="Bookman Old Style"/>
          <w:b/>
          <w:i/>
          <w:sz w:val="24"/>
          <w:szCs w:val="24"/>
        </w:rPr>
      </w:pPr>
      <w:r>
        <w:rPr>
          <w:rFonts w:ascii="Bookman Old Style" w:hAnsi="Bookman Old Style"/>
          <w:b/>
          <w:i/>
          <w:sz w:val="24"/>
          <w:szCs w:val="24"/>
        </w:rPr>
        <w:t>Article III: FEDERATION RIGHTS</w:t>
      </w:r>
    </w:p>
    <w:p w14:paraId="4A75D033" w14:textId="5A2F3CC2" w:rsidR="00C607C9" w:rsidRPr="0046022F" w:rsidRDefault="00D0461D" w:rsidP="007E1CEB">
      <w:pPr>
        <w:pStyle w:val="ListParagraph"/>
        <w:numPr>
          <w:ilvl w:val="0"/>
          <w:numId w:val="1"/>
        </w:numPr>
        <w:spacing w:after="0"/>
        <w:rPr>
          <w:rFonts w:ascii="Bookman Old Style" w:hAnsi="Bookman Old Style"/>
          <w:b/>
          <w:sz w:val="24"/>
          <w:szCs w:val="24"/>
        </w:rPr>
      </w:pPr>
      <w:r>
        <w:rPr>
          <w:rFonts w:ascii="Bookman Old Style" w:hAnsi="Bookman Old Style"/>
          <w:sz w:val="24"/>
          <w:szCs w:val="24"/>
        </w:rPr>
        <w:t>3.1.7 (new): Added language to provide time for LFT to provide announcements at the end of regularly scheduled staff meetings</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#4)</w:t>
      </w:r>
    </w:p>
    <w:p w14:paraId="66A0218E" w14:textId="77777777" w:rsidR="00EB528F" w:rsidRDefault="00EB528F" w:rsidP="0046022F">
      <w:pPr>
        <w:spacing w:after="0"/>
        <w:rPr>
          <w:rFonts w:ascii="Bookman Old Style" w:hAnsi="Bookman Old Style"/>
          <w:b/>
          <w:i/>
          <w:sz w:val="24"/>
          <w:szCs w:val="24"/>
        </w:rPr>
      </w:pPr>
    </w:p>
    <w:p w14:paraId="00AFB85A" w14:textId="0D78995C" w:rsidR="00B40583" w:rsidRDefault="00B40583" w:rsidP="0046022F">
      <w:pPr>
        <w:spacing w:after="0"/>
        <w:rPr>
          <w:rFonts w:ascii="Bookman Old Style" w:hAnsi="Bookman Old Style"/>
          <w:b/>
          <w:i/>
          <w:sz w:val="24"/>
          <w:szCs w:val="24"/>
        </w:rPr>
      </w:pPr>
      <w:r>
        <w:rPr>
          <w:rFonts w:ascii="Bookman Old Style" w:hAnsi="Bookman Old Style"/>
          <w:b/>
          <w:i/>
          <w:sz w:val="24"/>
          <w:szCs w:val="24"/>
        </w:rPr>
        <w:t>Article VI: TRANSFERS</w:t>
      </w:r>
    </w:p>
    <w:p w14:paraId="64F6411A" w14:textId="46BED9E4" w:rsidR="00B40583" w:rsidRPr="00B40583" w:rsidRDefault="00B40583" w:rsidP="00B40583">
      <w:pPr>
        <w:pStyle w:val="ListParagraph"/>
        <w:numPr>
          <w:ilvl w:val="0"/>
          <w:numId w:val="1"/>
        </w:numPr>
        <w:spacing w:after="0"/>
        <w:rPr>
          <w:rFonts w:ascii="Bookman Old Style" w:hAnsi="Bookman Old Style"/>
          <w:sz w:val="24"/>
          <w:szCs w:val="24"/>
        </w:rPr>
      </w:pPr>
      <w:r>
        <w:rPr>
          <w:rFonts w:ascii="Bookman Old Style" w:hAnsi="Bookman Old Style"/>
          <w:sz w:val="24"/>
          <w:szCs w:val="24"/>
        </w:rPr>
        <w:t xml:space="preserve">6.2.1.1: Added language to clarify eligibility for voluntary transfers </w:t>
      </w:r>
      <w:r w:rsidR="0066439E" w:rsidRPr="0066439E">
        <w:rPr>
          <w:rFonts w:ascii="Bookman Old Style" w:hAnsi="Bookman Old Style"/>
          <w:color w:val="FF0000"/>
          <w:sz w:val="24"/>
          <w:szCs w:val="24"/>
        </w:rPr>
        <w:t>(TA #10)</w:t>
      </w:r>
    </w:p>
    <w:p w14:paraId="76CFDB9B" w14:textId="77777777" w:rsidR="00EB528F" w:rsidRDefault="00EB528F" w:rsidP="0046022F">
      <w:pPr>
        <w:spacing w:after="0"/>
        <w:rPr>
          <w:rFonts w:ascii="Bookman Old Style" w:hAnsi="Bookman Old Style"/>
          <w:b/>
          <w:i/>
          <w:sz w:val="24"/>
          <w:szCs w:val="24"/>
        </w:rPr>
      </w:pPr>
    </w:p>
    <w:p w14:paraId="1DF88289" w14:textId="28343B33" w:rsidR="00D0461D" w:rsidRDefault="00D0461D" w:rsidP="0046022F">
      <w:pPr>
        <w:spacing w:after="0"/>
        <w:rPr>
          <w:rFonts w:ascii="Bookman Old Style" w:hAnsi="Bookman Old Style"/>
          <w:b/>
          <w:i/>
          <w:sz w:val="24"/>
          <w:szCs w:val="24"/>
        </w:rPr>
      </w:pPr>
      <w:r>
        <w:rPr>
          <w:rFonts w:ascii="Bookman Old Style" w:hAnsi="Bookman Old Style"/>
          <w:b/>
          <w:i/>
          <w:sz w:val="24"/>
          <w:szCs w:val="24"/>
        </w:rPr>
        <w:t>Article VII: LEAVE PROVISIONS</w:t>
      </w:r>
    </w:p>
    <w:p w14:paraId="67ABADE3" w14:textId="616846AB" w:rsidR="00D0461D" w:rsidRPr="00D0461D" w:rsidRDefault="009B7699" w:rsidP="00D0461D">
      <w:pPr>
        <w:pStyle w:val="ListParagraph"/>
        <w:numPr>
          <w:ilvl w:val="0"/>
          <w:numId w:val="1"/>
        </w:numPr>
        <w:spacing w:after="0"/>
        <w:rPr>
          <w:rFonts w:ascii="Bookman Old Style" w:hAnsi="Bookman Old Style"/>
          <w:b/>
          <w:i/>
          <w:sz w:val="24"/>
          <w:szCs w:val="24"/>
        </w:rPr>
      </w:pPr>
      <w:r>
        <w:rPr>
          <w:rFonts w:ascii="Bookman Old Style" w:hAnsi="Bookman Old Style"/>
          <w:sz w:val="24"/>
          <w:szCs w:val="24"/>
        </w:rPr>
        <w:t>7.7.1:  Added “fiancé” to list of people whose death would warrant a maximum of five days leave of absence</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#7)</w:t>
      </w:r>
    </w:p>
    <w:p w14:paraId="794649AA" w14:textId="77777777" w:rsidR="00EB528F" w:rsidRDefault="00EB528F" w:rsidP="0046022F">
      <w:pPr>
        <w:spacing w:after="0"/>
        <w:rPr>
          <w:rFonts w:ascii="Bookman Old Style" w:hAnsi="Bookman Old Style"/>
          <w:b/>
          <w:i/>
          <w:sz w:val="24"/>
          <w:szCs w:val="24"/>
        </w:rPr>
      </w:pPr>
    </w:p>
    <w:p w14:paraId="3B9B99D6" w14:textId="1F28BF79" w:rsidR="0046022F" w:rsidRPr="0046022F" w:rsidRDefault="0046022F" w:rsidP="0046022F">
      <w:pPr>
        <w:spacing w:after="0"/>
        <w:rPr>
          <w:rFonts w:ascii="Bookman Old Style" w:hAnsi="Bookman Old Style"/>
          <w:b/>
          <w:i/>
          <w:sz w:val="24"/>
          <w:szCs w:val="24"/>
        </w:rPr>
      </w:pPr>
      <w:r>
        <w:rPr>
          <w:rFonts w:ascii="Bookman Old Style" w:hAnsi="Bookman Old Style"/>
          <w:b/>
          <w:i/>
          <w:sz w:val="24"/>
          <w:szCs w:val="24"/>
        </w:rPr>
        <w:t>Article IX: HOURS</w:t>
      </w:r>
    </w:p>
    <w:p w14:paraId="23876361" w14:textId="76309556" w:rsidR="00B40583" w:rsidRPr="00B40583" w:rsidRDefault="00B40583" w:rsidP="007E1CEB">
      <w:pPr>
        <w:pStyle w:val="ListParagraph"/>
        <w:numPr>
          <w:ilvl w:val="0"/>
          <w:numId w:val="1"/>
        </w:numPr>
        <w:spacing w:after="0"/>
        <w:rPr>
          <w:rFonts w:ascii="Bookman Old Style" w:hAnsi="Bookman Old Style"/>
          <w:b/>
          <w:sz w:val="24"/>
          <w:szCs w:val="24"/>
        </w:rPr>
      </w:pPr>
      <w:r>
        <w:rPr>
          <w:rFonts w:ascii="Bookman Old Style" w:hAnsi="Bookman Old Style"/>
          <w:sz w:val="24"/>
          <w:szCs w:val="24"/>
        </w:rPr>
        <w:t>9.2:  Added language to establish process for scheduling assignment of student supervision duty</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#12)</w:t>
      </w:r>
    </w:p>
    <w:p w14:paraId="5629F56C" w14:textId="0259EC1E" w:rsidR="0046022F" w:rsidRPr="00D0461D" w:rsidRDefault="00D0461D" w:rsidP="007E1CEB">
      <w:pPr>
        <w:pStyle w:val="ListParagraph"/>
        <w:numPr>
          <w:ilvl w:val="0"/>
          <w:numId w:val="1"/>
        </w:numPr>
        <w:spacing w:after="0"/>
        <w:rPr>
          <w:rFonts w:ascii="Bookman Old Style" w:hAnsi="Bookman Old Style"/>
          <w:b/>
          <w:sz w:val="24"/>
          <w:szCs w:val="24"/>
        </w:rPr>
      </w:pPr>
      <w:r>
        <w:rPr>
          <w:rFonts w:ascii="Bookman Old Style" w:hAnsi="Bookman Old Style"/>
          <w:sz w:val="24"/>
          <w:szCs w:val="24"/>
        </w:rPr>
        <w:t xml:space="preserve">9.3.3:  </w:t>
      </w:r>
      <w:r w:rsidR="0046022F">
        <w:rPr>
          <w:rFonts w:ascii="Bookman Old Style" w:hAnsi="Bookman Old Style"/>
          <w:sz w:val="24"/>
          <w:szCs w:val="24"/>
        </w:rPr>
        <w:t>Changed language to clarify professional workday for independent study teache</w:t>
      </w:r>
      <w:r w:rsidR="003C04BB">
        <w:rPr>
          <w:rFonts w:ascii="Bookman Old Style" w:hAnsi="Bookman Old Style"/>
          <w:sz w:val="24"/>
          <w:szCs w:val="24"/>
        </w:rPr>
        <w:t>r</w:t>
      </w:r>
      <w:r w:rsidR="0046022F">
        <w:rPr>
          <w:rFonts w:ascii="Bookman Old Style" w:hAnsi="Bookman Old Style"/>
          <w:sz w:val="24"/>
          <w:szCs w:val="24"/>
        </w:rPr>
        <w:t>s</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#2)</w:t>
      </w:r>
    </w:p>
    <w:p w14:paraId="5E3E58EE" w14:textId="34516D95" w:rsidR="00D0461D" w:rsidRPr="00D0461D" w:rsidRDefault="00D0461D" w:rsidP="007E1CEB">
      <w:pPr>
        <w:pStyle w:val="ListParagraph"/>
        <w:numPr>
          <w:ilvl w:val="0"/>
          <w:numId w:val="1"/>
        </w:numPr>
        <w:spacing w:after="0"/>
        <w:rPr>
          <w:rFonts w:ascii="Bookman Old Style" w:hAnsi="Bookman Old Style"/>
          <w:b/>
          <w:sz w:val="24"/>
          <w:szCs w:val="24"/>
        </w:rPr>
      </w:pPr>
      <w:r>
        <w:rPr>
          <w:rFonts w:ascii="Bookman Old Style" w:hAnsi="Bookman Old Style"/>
          <w:sz w:val="24"/>
          <w:szCs w:val="24"/>
        </w:rPr>
        <w:t>9.3.4:  Added language to clarify types of meetings for which draft agendas are to be provided to unit members</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#5)</w:t>
      </w:r>
    </w:p>
    <w:p w14:paraId="59BAB57B" w14:textId="19760CB7" w:rsidR="00D0461D" w:rsidRPr="009B7699" w:rsidRDefault="00D0461D" w:rsidP="007E1CEB">
      <w:pPr>
        <w:pStyle w:val="ListParagraph"/>
        <w:numPr>
          <w:ilvl w:val="0"/>
          <w:numId w:val="1"/>
        </w:numPr>
        <w:spacing w:after="0"/>
        <w:rPr>
          <w:rFonts w:ascii="Bookman Old Style" w:hAnsi="Bookman Old Style"/>
          <w:b/>
          <w:sz w:val="24"/>
          <w:szCs w:val="24"/>
        </w:rPr>
      </w:pPr>
      <w:r>
        <w:rPr>
          <w:rFonts w:ascii="Bookman Old Style" w:hAnsi="Bookman Old Style"/>
          <w:sz w:val="24"/>
          <w:szCs w:val="24"/>
        </w:rPr>
        <w:t>9.5.2:  Changed language to provide two paid days of classroom preparation for secondary teachers.  (Secondary teachers were previously only allowed one paid day of classroom preparation.)</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#6)</w:t>
      </w:r>
    </w:p>
    <w:p w14:paraId="7184B74B" w14:textId="0871CF1F" w:rsidR="009B7699" w:rsidRPr="00B40583" w:rsidRDefault="00B40583" w:rsidP="007E1CEB">
      <w:pPr>
        <w:pStyle w:val="ListParagraph"/>
        <w:numPr>
          <w:ilvl w:val="0"/>
          <w:numId w:val="1"/>
        </w:numPr>
        <w:spacing w:after="0"/>
        <w:rPr>
          <w:rFonts w:ascii="Bookman Old Style" w:hAnsi="Bookman Old Style"/>
          <w:b/>
          <w:sz w:val="24"/>
          <w:szCs w:val="24"/>
        </w:rPr>
      </w:pPr>
      <w:r>
        <w:rPr>
          <w:rFonts w:ascii="Bookman Old Style" w:hAnsi="Bookman Old Style"/>
          <w:sz w:val="24"/>
          <w:szCs w:val="24"/>
        </w:rPr>
        <w:t>9.6.1 (added): Added</w:t>
      </w:r>
      <w:r w:rsidR="009B7699">
        <w:rPr>
          <w:rFonts w:ascii="Bookman Old Style" w:hAnsi="Bookman Old Style"/>
          <w:sz w:val="24"/>
          <w:szCs w:val="24"/>
        </w:rPr>
        <w:t xml:space="preserve"> language from previous MOU regarding secondary substitute coverage</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#9)</w:t>
      </w:r>
    </w:p>
    <w:p w14:paraId="01AAAA0A" w14:textId="78E90692" w:rsidR="00B40583" w:rsidRPr="0092190E" w:rsidRDefault="00B40583" w:rsidP="007E1CEB">
      <w:pPr>
        <w:pStyle w:val="ListParagraph"/>
        <w:numPr>
          <w:ilvl w:val="0"/>
          <w:numId w:val="1"/>
        </w:numPr>
        <w:spacing w:after="0"/>
        <w:rPr>
          <w:rFonts w:ascii="Bookman Old Style" w:hAnsi="Bookman Old Style"/>
          <w:b/>
          <w:sz w:val="24"/>
          <w:szCs w:val="24"/>
        </w:rPr>
      </w:pPr>
      <w:r>
        <w:rPr>
          <w:rFonts w:ascii="Bookman Old Style" w:hAnsi="Bookman Old Style"/>
          <w:sz w:val="24"/>
          <w:szCs w:val="24"/>
        </w:rPr>
        <w:t>9.7: Added language to define “duty-free lunch”</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#11)</w:t>
      </w:r>
    </w:p>
    <w:p w14:paraId="6CEE221F" w14:textId="571C0234" w:rsidR="0092190E" w:rsidRPr="0041493D" w:rsidRDefault="0092190E" w:rsidP="007E1CEB">
      <w:pPr>
        <w:pStyle w:val="ListParagraph"/>
        <w:numPr>
          <w:ilvl w:val="0"/>
          <w:numId w:val="1"/>
        </w:numPr>
        <w:spacing w:after="0"/>
        <w:rPr>
          <w:rFonts w:ascii="Bookman Old Style" w:hAnsi="Bookman Old Style"/>
          <w:b/>
          <w:sz w:val="24"/>
          <w:szCs w:val="24"/>
        </w:rPr>
      </w:pPr>
      <w:r>
        <w:rPr>
          <w:rFonts w:ascii="Bookman Old Style" w:hAnsi="Bookman Old Style"/>
          <w:sz w:val="24"/>
          <w:szCs w:val="24"/>
        </w:rPr>
        <w:t>9.9: Added language to define traditional and non-traditional sections when assigned as a 7/7</w:t>
      </w:r>
      <w:r w:rsidRPr="0092190E">
        <w:rPr>
          <w:rFonts w:ascii="Bookman Old Style" w:hAnsi="Bookman Old Style"/>
          <w:sz w:val="24"/>
          <w:szCs w:val="24"/>
          <w:vertAlign w:val="superscript"/>
        </w:rPr>
        <w:t>th</w:t>
      </w:r>
      <w:r>
        <w:rPr>
          <w:rFonts w:ascii="Bookman Old Style" w:hAnsi="Bookman Old Style"/>
          <w:sz w:val="24"/>
          <w:szCs w:val="24"/>
        </w:rPr>
        <w:t xml:space="preserve"> period for secondary teachers</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#15)</w:t>
      </w:r>
    </w:p>
    <w:p w14:paraId="4C781A86" w14:textId="59C92E30" w:rsidR="0041493D" w:rsidRPr="00D0461D" w:rsidRDefault="0041493D" w:rsidP="007E1CEB">
      <w:pPr>
        <w:pStyle w:val="ListParagraph"/>
        <w:numPr>
          <w:ilvl w:val="0"/>
          <w:numId w:val="1"/>
        </w:numPr>
        <w:spacing w:after="0"/>
        <w:rPr>
          <w:rFonts w:ascii="Bookman Old Style" w:hAnsi="Bookman Old Style"/>
          <w:b/>
          <w:sz w:val="24"/>
          <w:szCs w:val="24"/>
        </w:rPr>
      </w:pPr>
      <w:r>
        <w:rPr>
          <w:rFonts w:ascii="Bookman Old Style" w:hAnsi="Bookman Old Style"/>
          <w:sz w:val="24"/>
          <w:szCs w:val="24"/>
        </w:rPr>
        <w:t xml:space="preserve">9.22 (new): Added language to provide two days per </w:t>
      </w:r>
      <w:r w:rsidR="0079188B">
        <w:rPr>
          <w:rFonts w:ascii="Bookman Old Style" w:hAnsi="Bookman Old Style"/>
          <w:sz w:val="24"/>
          <w:szCs w:val="24"/>
        </w:rPr>
        <w:t xml:space="preserve">month, per </w:t>
      </w:r>
      <w:r>
        <w:rPr>
          <w:rFonts w:ascii="Bookman Old Style" w:hAnsi="Bookman Old Style"/>
          <w:sz w:val="24"/>
          <w:szCs w:val="24"/>
        </w:rPr>
        <w:t>site of release time for IEPs to be conducted during the school day</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#20)</w:t>
      </w:r>
    </w:p>
    <w:p w14:paraId="3EB4F1E1" w14:textId="77777777" w:rsidR="00EB528F" w:rsidRDefault="00EB528F" w:rsidP="00D0461D">
      <w:pPr>
        <w:spacing w:after="0"/>
        <w:rPr>
          <w:rFonts w:ascii="Bookman Old Style" w:hAnsi="Bookman Old Style"/>
          <w:b/>
          <w:i/>
          <w:sz w:val="24"/>
          <w:szCs w:val="24"/>
        </w:rPr>
      </w:pPr>
    </w:p>
    <w:p w14:paraId="0C519F4C" w14:textId="1884EE41" w:rsidR="00B40583" w:rsidRDefault="00B40583" w:rsidP="00D0461D">
      <w:pPr>
        <w:spacing w:after="0"/>
        <w:rPr>
          <w:rFonts w:ascii="Bookman Old Style" w:hAnsi="Bookman Old Style"/>
          <w:b/>
          <w:i/>
          <w:sz w:val="24"/>
          <w:szCs w:val="24"/>
        </w:rPr>
      </w:pPr>
      <w:r>
        <w:rPr>
          <w:rFonts w:ascii="Bookman Old Style" w:hAnsi="Bookman Old Style"/>
          <w:b/>
          <w:i/>
          <w:sz w:val="24"/>
          <w:szCs w:val="24"/>
        </w:rPr>
        <w:t>Article X: CLASS SIZE</w:t>
      </w:r>
    </w:p>
    <w:p w14:paraId="386CE82C" w14:textId="384AB764" w:rsidR="00FB1011" w:rsidRDefault="00FB1011" w:rsidP="00B40583">
      <w:pPr>
        <w:pStyle w:val="ListParagraph"/>
        <w:numPr>
          <w:ilvl w:val="0"/>
          <w:numId w:val="6"/>
        </w:numPr>
        <w:spacing w:after="0"/>
        <w:rPr>
          <w:rFonts w:ascii="Bookman Old Style" w:hAnsi="Bookman Old Style"/>
          <w:sz w:val="24"/>
          <w:szCs w:val="24"/>
        </w:rPr>
      </w:pPr>
      <w:r>
        <w:rPr>
          <w:rFonts w:ascii="Bookman Old Style" w:hAnsi="Bookman Old Style"/>
          <w:sz w:val="24"/>
          <w:szCs w:val="24"/>
        </w:rPr>
        <w:t>10.2:  Added language to require the District to attempt to staff below the agreed upon Resource Teacher caseload.  Also added language to ensure the District and Federation regularly meet to discuss Special Education caseloads and staffing.</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#22)</w:t>
      </w:r>
    </w:p>
    <w:p w14:paraId="16430933" w14:textId="688B033F" w:rsidR="00B40583" w:rsidRPr="0066439E" w:rsidRDefault="00B40583" w:rsidP="00B40583">
      <w:pPr>
        <w:pStyle w:val="ListParagraph"/>
        <w:numPr>
          <w:ilvl w:val="0"/>
          <w:numId w:val="6"/>
        </w:numPr>
        <w:spacing w:after="0"/>
        <w:rPr>
          <w:rFonts w:ascii="Bookman Old Style" w:hAnsi="Bookman Old Style"/>
          <w:color w:val="FF0000"/>
          <w:sz w:val="24"/>
          <w:szCs w:val="24"/>
        </w:rPr>
      </w:pPr>
      <w:r>
        <w:rPr>
          <w:rFonts w:ascii="Bookman Old Style" w:hAnsi="Bookman Old Style"/>
          <w:sz w:val="24"/>
          <w:szCs w:val="24"/>
        </w:rPr>
        <w:t xml:space="preserve">10.4.2:  Reduced counselor ratios at the middle school and high school by 5% and added language to guarantee the continuing of the ratio </w:t>
      </w:r>
      <w:r>
        <w:rPr>
          <w:rFonts w:ascii="Bookman Old Style" w:hAnsi="Bookman Old Style"/>
          <w:sz w:val="24"/>
          <w:szCs w:val="24"/>
        </w:rPr>
        <w:lastRenderedPageBreak/>
        <w:t>pattern established in the tables beyond 1</w:t>
      </w:r>
      <w:r w:rsidR="0066439E">
        <w:rPr>
          <w:rFonts w:ascii="Bookman Old Style" w:hAnsi="Bookman Old Style"/>
          <w:sz w:val="24"/>
          <w:szCs w:val="24"/>
        </w:rPr>
        <w:t>,</w:t>
      </w:r>
      <w:r>
        <w:rPr>
          <w:rFonts w:ascii="Bookman Old Style" w:hAnsi="Bookman Old Style"/>
          <w:sz w:val="24"/>
          <w:szCs w:val="24"/>
        </w:rPr>
        <w:t>425 students at the middle school and 1</w:t>
      </w:r>
      <w:r w:rsidR="0066439E">
        <w:rPr>
          <w:rFonts w:ascii="Bookman Old Style" w:hAnsi="Bookman Old Style"/>
          <w:sz w:val="24"/>
          <w:szCs w:val="24"/>
        </w:rPr>
        <w:t>,</w:t>
      </w:r>
      <w:r>
        <w:rPr>
          <w:rFonts w:ascii="Bookman Old Style" w:hAnsi="Bookman Old Style"/>
          <w:sz w:val="24"/>
          <w:szCs w:val="24"/>
        </w:rPr>
        <w:t>710 students at the high school</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#14)</w:t>
      </w:r>
    </w:p>
    <w:p w14:paraId="34526274" w14:textId="13E99A68" w:rsidR="00D50A3C" w:rsidRPr="00B40583" w:rsidRDefault="00D50A3C" w:rsidP="00B40583">
      <w:pPr>
        <w:pStyle w:val="ListParagraph"/>
        <w:numPr>
          <w:ilvl w:val="0"/>
          <w:numId w:val="6"/>
        </w:numPr>
        <w:spacing w:after="0"/>
        <w:rPr>
          <w:rFonts w:ascii="Bookman Old Style" w:hAnsi="Bookman Old Style"/>
          <w:sz w:val="24"/>
          <w:szCs w:val="24"/>
        </w:rPr>
      </w:pPr>
      <w:r>
        <w:rPr>
          <w:rFonts w:ascii="Bookman Old Style" w:hAnsi="Bookman Old Style"/>
          <w:sz w:val="24"/>
          <w:szCs w:val="24"/>
        </w:rPr>
        <w:t>10.4.3 (</w:t>
      </w:r>
      <w:proofErr w:type="gramStart"/>
      <w:r>
        <w:rPr>
          <w:rFonts w:ascii="Bookman Old Style" w:hAnsi="Bookman Old Style"/>
          <w:sz w:val="24"/>
          <w:szCs w:val="24"/>
        </w:rPr>
        <w:t>new</w:t>
      </w:r>
      <w:proofErr w:type="gramEnd"/>
      <w:r>
        <w:rPr>
          <w:rFonts w:ascii="Bookman Old Style" w:hAnsi="Bookman Old Style"/>
          <w:sz w:val="24"/>
          <w:szCs w:val="24"/>
        </w:rPr>
        <w:t xml:space="preserve">):  Added language to guarantee the equivalent allocation of Special Education </w:t>
      </w:r>
      <w:proofErr w:type="spellStart"/>
      <w:r>
        <w:rPr>
          <w:rFonts w:ascii="Bookman Old Style" w:hAnsi="Bookman Old Style"/>
          <w:sz w:val="24"/>
          <w:szCs w:val="24"/>
        </w:rPr>
        <w:t>Paraeducators</w:t>
      </w:r>
      <w:proofErr w:type="spellEnd"/>
      <w:r>
        <w:rPr>
          <w:rFonts w:ascii="Bookman Old Style" w:hAnsi="Bookman Old Style"/>
          <w:sz w:val="24"/>
          <w:szCs w:val="24"/>
        </w:rPr>
        <w:t xml:space="preserve"> and Certificated Special Education Teachers at each site.</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#21)</w:t>
      </w:r>
    </w:p>
    <w:p w14:paraId="053E8931" w14:textId="77777777" w:rsidR="00EB528F" w:rsidRDefault="00EB528F" w:rsidP="00D0461D">
      <w:pPr>
        <w:spacing w:after="0"/>
        <w:rPr>
          <w:rFonts w:ascii="Bookman Old Style" w:hAnsi="Bookman Old Style"/>
          <w:b/>
          <w:i/>
          <w:sz w:val="24"/>
          <w:szCs w:val="24"/>
        </w:rPr>
      </w:pPr>
    </w:p>
    <w:p w14:paraId="2C9EECCA" w14:textId="3EB01C68" w:rsidR="00D0461D" w:rsidRPr="00D0461D" w:rsidRDefault="00D0461D" w:rsidP="00D0461D">
      <w:pPr>
        <w:spacing w:after="0"/>
        <w:rPr>
          <w:rFonts w:ascii="Bookman Old Style" w:hAnsi="Bookman Old Style"/>
          <w:b/>
          <w:i/>
          <w:sz w:val="24"/>
          <w:szCs w:val="24"/>
        </w:rPr>
      </w:pPr>
      <w:r>
        <w:rPr>
          <w:rFonts w:ascii="Bookman Old Style" w:hAnsi="Bookman Old Style"/>
          <w:b/>
          <w:i/>
          <w:sz w:val="24"/>
          <w:szCs w:val="24"/>
        </w:rPr>
        <w:t>Article XII: EVALUATION PROCEDURES</w:t>
      </w:r>
    </w:p>
    <w:p w14:paraId="795352E9" w14:textId="482234B4" w:rsidR="0046022F" w:rsidRDefault="00D0461D" w:rsidP="007E1CEB">
      <w:pPr>
        <w:pStyle w:val="ListParagraph"/>
        <w:numPr>
          <w:ilvl w:val="0"/>
          <w:numId w:val="1"/>
        </w:numPr>
        <w:spacing w:after="0"/>
        <w:rPr>
          <w:rFonts w:ascii="Bookman Old Style" w:hAnsi="Bookman Old Style"/>
          <w:b/>
          <w:sz w:val="24"/>
          <w:szCs w:val="24"/>
        </w:rPr>
      </w:pPr>
      <w:r>
        <w:rPr>
          <w:rFonts w:ascii="Bookman Old Style" w:hAnsi="Bookman Old Style"/>
          <w:sz w:val="24"/>
          <w:szCs w:val="24"/>
        </w:rPr>
        <w:t xml:space="preserve">12.3: </w:t>
      </w:r>
      <w:r w:rsidR="0092190E">
        <w:rPr>
          <w:rFonts w:ascii="Bookman Old Style" w:hAnsi="Bookman Old Style"/>
          <w:sz w:val="24"/>
          <w:szCs w:val="24"/>
        </w:rPr>
        <w:t>Removed</w:t>
      </w:r>
      <w:r>
        <w:rPr>
          <w:rFonts w:ascii="Bookman Old Style" w:hAnsi="Bookman Old Style"/>
          <w:sz w:val="24"/>
          <w:szCs w:val="24"/>
        </w:rPr>
        <w:t xml:space="preserve"> reference to the discontinued LATSS program</w:t>
      </w:r>
      <w:r>
        <w:rPr>
          <w:rFonts w:ascii="Bookman Old Style" w:hAnsi="Bookman Old Style"/>
          <w:b/>
          <w:sz w:val="24"/>
          <w:szCs w:val="24"/>
        </w:rPr>
        <w:t xml:space="preserve"> </w:t>
      </w:r>
      <w:r w:rsidR="0066439E" w:rsidRPr="0066439E">
        <w:rPr>
          <w:rFonts w:ascii="Bookman Old Style" w:hAnsi="Bookman Old Style"/>
          <w:color w:val="FF0000"/>
          <w:sz w:val="24"/>
          <w:szCs w:val="24"/>
        </w:rPr>
        <w:t>(TA#3)</w:t>
      </w:r>
    </w:p>
    <w:p w14:paraId="69E5D11E" w14:textId="77777777" w:rsidR="00D0461D" w:rsidRPr="008B3E18" w:rsidRDefault="00D0461D" w:rsidP="00EB528F">
      <w:pPr>
        <w:pStyle w:val="ListParagraph"/>
        <w:spacing w:after="0"/>
        <w:rPr>
          <w:rFonts w:ascii="Bookman Old Style" w:hAnsi="Bookman Old Style"/>
          <w:b/>
          <w:sz w:val="24"/>
          <w:szCs w:val="24"/>
        </w:rPr>
      </w:pPr>
    </w:p>
    <w:p w14:paraId="07AA2684" w14:textId="4D9EC40D" w:rsidR="008B3E18" w:rsidRDefault="009B7699" w:rsidP="009B7699">
      <w:pPr>
        <w:spacing w:after="0"/>
        <w:rPr>
          <w:rFonts w:ascii="Bookman Old Style" w:hAnsi="Bookman Old Style"/>
          <w:b/>
          <w:i/>
          <w:sz w:val="24"/>
          <w:szCs w:val="24"/>
        </w:rPr>
      </w:pPr>
      <w:r>
        <w:rPr>
          <w:rFonts w:ascii="Bookman Old Style" w:hAnsi="Bookman Old Style"/>
          <w:b/>
          <w:i/>
          <w:sz w:val="24"/>
          <w:szCs w:val="24"/>
        </w:rPr>
        <w:t>Appendix A:  RULES AND REGULATIONS – CERTIFICATED NON-MANAGEMENT SALARY SCHEDULE</w:t>
      </w:r>
    </w:p>
    <w:p w14:paraId="55A3DD7B" w14:textId="4B1578FC" w:rsidR="00117614" w:rsidRDefault="00117614" w:rsidP="009B7699">
      <w:pPr>
        <w:pStyle w:val="ListParagraph"/>
        <w:numPr>
          <w:ilvl w:val="0"/>
          <w:numId w:val="5"/>
        </w:numPr>
        <w:spacing w:after="0"/>
        <w:rPr>
          <w:rFonts w:ascii="Bookman Old Style" w:hAnsi="Bookman Old Style"/>
          <w:sz w:val="24"/>
          <w:szCs w:val="24"/>
        </w:rPr>
      </w:pPr>
      <w:r>
        <w:rPr>
          <w:rFonts w:ascii="Bookman Old Style" w:hAnsi="Bookman Old Style"/>
          <w:sz w:val="24"/>
          <w:szCs w:val="24"/>
        </w:rPr>
        <w:t xml:space="preserve">II.B.2.a: Increased six (6) </w:t>
      </w:r>
      <w:proofErr w:type="spellStart"/>
      <w:r>
        <w:rPr>
          <w:rFonts w:ascii="Bookman Old Style" w:hAnsi="Bookman Old Style"/>
          <w:sz w:val="24"/>
          <w:szCs w:val="24"/>
        </w:rPr>
        <w:t>years service</w:t>
      </w:r>
      <w:proofErr w:type="spellEnd"/>
      <w:r>
        <w:rPr>
          <w:rFonts w:ascii="Bookman Old Style" w:hAnsi="Bookman Old Style"/>
          <w:sz w:val="24"/>
          <w:szCs w:val="24"/>
        </w:rPr>
        <w:t xml:space="preserve"> credit to fifteen (15) </w:t>
      </w:r>
      <w:proofErr w:type="spellStart"/>
      <w:r>
        <w:rPr>
          <w:rFonts w:ascii="Bookman Old Style" w:hAnsi="Bookman Old Style"/>
          <w:sz w:val="24"/>
          <w:szCs w:val="24"/>
        </w:rPr>
        <w:t>years service</w:t>
      </w:r>
      <w:proofErr w:type="spellEnd"/>
      <w:r>
        <w:rPr>
          <w:rFonts w:ascii="Bookman Old Style" w:hAnsi="Bookman Old Style"/>
          <w:sz w:val="24"/>
          <w:szCs w:val="24"/>
        </w:rPr>
        <w:t xml:space="preserve"> credit</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#17)</w:t>
      </w:r>
    </w:p>
    <w:p w14:paraId="11FFBE3F" w14:textId="5A16A381" w:rsidR="00AA56D0" w:rsidRDefault="00AA56D0" w:rsidP="009B7699">
      <w:pPr>
        <w:pStyle w:val="ListParagraph"/>
        <w:numPr>
          <w:ilvl w:val="0"/>
          <w:numId w:val="5"/>
        </w:numPr>
        <w:spacing w:after="0"/>
        <w:rPr>
          <w:rFonts w:ascii="Bookman Old Style" w:hAnsi="Bookman Old Style"/>
          <w:sz w:val="24"/>
          <w:szCs w:val="24"/>
        </w:rPr>
      </w:pPr>
      <w:r>
        <w:rPr>
          <w:rFonts w:ascii="Bookman Old Style" w:hAnsi="Bookman Old Style"/>
          <w:sz w:val="24"/>
          <w:szCs w:val="24"/>
        </w:rPr>
        <w:t xml:space="preserve">V.A (new A): Added </w:t>
      </w:r>
      <w:r w:rsidR="00983FB1">
        <w:rPr>
          <w:rFonts w:ascii="Bookman Old Style" w:hAnsi="Bookman Old Style"/>
          <w:sz w:val="24"/>
          <w:szCs w:val="24"/>
        </w:rPr>
        <w:t xml:space="preserve">language to describe </w:t>
      </w:r>
      <w:r>
        <w:rPr>
          <w:rFonts w:ascii="Bookman Old Style" w:hAnsi="Bookman Old Style"/>
          <w:sz w:val="24"/>
          <w:szCs w:val="24"/>
        </w:rPr>
        <w:t>Summer School and ESY teacher procedures, protocol, and expectations.  Includes application timeline, professional development requirement, classroom preparation/closing hours, and protocol for teacher absence.</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#18)</w:t>
      </w:r>
    </w:p>
    <w:p w14:paraId="5ED410F8" w14:textId="0DC7292C" w:rsidR="009B7699" w:rsidRDefault="009B7699" w:rsidP="009B7699">
      <w:pPr>
        <w:pStyle w:val="ListParagraph"/>
        <w:numPr>
          <w:ilvl w:val="0"/>
          <w:numId w:val="5"/>
        </w:numPr>
        <w:spacing w:after="0"/>
        <w:rPr>
          <w:rFonts w:ascii="Bookman Old Style" w:hAnsi="Bookman Old Style"/>
          <w:sz w:val="24"/>
          <w:szCs w:val="24"/>
        </w:rPr>
      </w:pPr>
      <w:r>
        <w:rPr>
          <w:rFonts w:ascii="Bookman Old Style" w:hAnsi="Bookman Old Style"/>
          <w:sz w:val="24"/>
          <w:szCs w:val="24"/>
        </w:rPr>
        <w:t>V.A.3 (added): Added language to clarify payment of DC stipend in the event that two department chairs are chosen for one department</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#8)</w:t>
      </w:r>
    </w:p>
    <w:p w14:paraId="3DAC0B66" w14:textId="58CC9A52" w:rsidR="009B7699" w:rsidRPr="0066439E" w:rsidRDefault="009B7699" w:rsidP="009B7699">
      <w:pPr>
        <w:pStyle w:val="ListParagraph"/>
        <w:numPr>
          <w:ilvl w:val="0"/>
          <w:numId w:val="5"/>
        </w:numPr>
        <w:spacing w:after="0"/>
        <w:rPr>
          <w:rFonts w:ascii="Bookman Old Style" w:hAnsi="Bookman Old Style"/>
          <w:color w:val="FF0000"/>
          <w:sz w:val="24"/>
          <w:szCs w:val="24"/>
        </w:rPr>
      </w:pPr>
      <w:r>
        <w:rPr>
          <w:rFonts w:ascii="Bookman Old Style" w:hAnsi="Bookman Old Style"/>
          <w:sz w:val="24"/>
          <w:szCs w:val="24"/>
        </w:rPr>
        <w:t>V.E: Added language to clarify payment of combination class stipend in the event of a job share of a combination class assignment</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#8)</w:t>
      </w:r>
    </w:p>
    <w:p w14:paraId="325D4454" w14:textId="572A1A4B" w:rsidR="00B40583" w:rsidRDefault="00B40583" w:rsidP="009B7699">
      <w:pPr>
        <w:pStyle w:val="ListParagraph"/>
        <w:numPr>
          <w:ilvl w:val="0"/>
          <w:numId w:val="5"/>
        </w:numPr>
        <w:spacing w:after="0"/>
        <w:rPr>
          <w:rFonts w:ascii="Bookman Old Style" w:hAnsi="Bookman Old Style"/>
          <w:sz w:val="24"/>
          <w:szCs w:val="24"/>
        </w:rPr>
      </w:pPr>
      <w:r>
        <w:rPr>
          <w:rFonts w:ascii="Bookman Old Style" w:hAnsi="Bookman Old Style"/>
          <w:sz w:val="24"/>
          <w:szCs w:val="24"/>
        </w:rPr>
        <w:t>V.F:  Increased Athletic Trainer stipend to $16,608</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#13)</w:t>
      </w:r>
    </w:p>
    <w:p w14:paraId="46739F41" w14:textId="7A15B6EA" w:rsidR="00117614" w:rsidRDefault="00117614" w:rsidP="009B7699">
      <w:pPr>
        <w:pStyle w:val="ListParagraph"/>
        <w:numPr>
          <w:ilvl w:val="0"/>
          <w:numId w:val="5"/>
        </w:numPr>
        <w:spacing w:after="0"/>
        <w:rPr>
          <w:rFonts w:ascii="Bookman Old Style" w:hAnsi="Bookman Old Style"/>
          <w:sz w:val="24"/>
          <w:szCs w:val="24"/>
        </w:rPr>
      </w:pPr>
      <w:r>
        <w:rPr>
          <w:rFonts w:ascii="Bookman Old Style" w:hAnsi="Bookman Old Style"/>
          <w:sz w:val="24"/>
          <w:szCs w:val="24"/>
        </w:rPr>
        <w:t xml:space="preserve">All salary schedules: Increased six (6) </w:t>
      </w:r>
      <w:proofErr w:type="spellStart"/>
      <w:r>
        <w:rPr>
          <w:rFonts w:ascii="Bookman Old Style" w:hAnsi="Bookman Old Style"/>
          <w:sz w:val="24"/>
          <w:szCs w:val="24"/>
        </w:rPr>
        <w:t>years experience</w:t>
      </w:r>
      <w:proofErr w:type="spellEnd"/>
      <w:r>
        <w:rPr>
          <w:rFonts w:ascii="Bookman Old Style" w:hAnsi="Bookman Old Style"/>
          <w:sz w:val="24"/>
          <w:szCs w:val="24"/>
        </w:rPr>
        <w:t xml:space="preserve"> credit on all salary schedules to fifteen (15) </w:t>
      </w:r>
      <w:proofErr w:type="spellStart"/>
      <w:r>
        <w:rPr>
          <w:rFonts w:ascii="Bookman Old Style" w:hAnsi="Bookman Old Style"/>
          <w:sz w:val="24"/>
          <w:szCs w:val="24"/>
        </w:rPr>
        <w:t>years experience</w:t>
      </w:r>
      <w:proofErr w:type="spellEnd"/>
      <w:r>
        <w:rPr>
          <w:rFonts w:ascii="Bookman Old Style" w:hAnsi="Bookman Old Style"/>
          <w:sz w:val="24"/>
          <w:szCs w:val="24"/>
        </w:rPr>
        <w:t xml:space="preserve"> credit</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#17)</w:t>
      </w:r>
    </w:p>
    <w:p w14:paraId="562E57F4" w14:textId="2B11DCED" w:rsidR="00B40583" w:rsidRDefault="00B40583" w:rsidP="009B7699">
      <w:pPr>
        <w:pStyle w:val="ListParagraph"/>
        <w:numPr>
          <w:ilvl w:val="0"/>
          <w:numId w:val="5"/>
        </w:numPr>
        <w:spacing w:after="0"/>
        <w:rPr>
          <w:rFonts w:ascii="Bookman Old Style" w:hAnsi="Bookman Old Style"/>
          <w:sz w:val="24"/>
          <w:szCs w:val="24"/>
        </w:rPr>
      </w:pPr>
      <w:r>
        <w:rPr>
          <w:rFonts w:ascii="Bookman Old Style" w:hAnsi="Bookman Old Style"/>
          <w:sz w:val="24"/>
          <w:szCs w:val="24"/>
        </w:rPr>
        <w:t>195 Day Work Year Salary Schedule: Added Athletic Trainer to list of those on the 195 Day Salary Schedule</w:t>
      </w:r>
      <w:r w:rsidR="008D3842">
        <w:rPr>
          <w:rFonts w:ascii="Bookman Old Style" w:hAnsi="Bookman Old Style"/>
          <w:sz w:val="24"/>
          <w:szCs w:val="24"/>
        </w:rPr>
        <w:t xml:space="preserve"> (moved from 185 Day</w:t>
      </w:r>
      <w:bookmarkStart w:id="0" w:name="_GoBack"/>
      <w:bookmarkEnd w:id="0"/>
      <w:r w:rsidR="008D3842">
        <w:rPr>
          <w:rFonts w:ascii="Bookman Old Style" w:hAnsi="Bookman Old Style"/>
          <w:sz w:val="24"/>
          <w:szCs w:val="24"/>
        </w:rPr>
        <w:t xml:space="preserve"> Salary Schedule)</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#13)</w:t>
      </w:r>
    </w:p>
    <w:p w14:paraId="0D17608D" w14:textId="6960C1EC" w:rsidR="008D3842" w:rsidRPr="009B7699" w:rsidRDefault="008D3842" w:rsidP="009B7699">
      <w:pPr>
        <w:pStyle w:val="ListParagraph"/>
        <w:numPr>
          <w:ilvl w:val="0"/>
          <w:numId w:val="5"/>
        </w:numPr>
        <w:spacing w:after="0"/>
        <w:rPr>
          <w:rFonts w:ascii="Bookman Old Style" w:hAnsi="Bookman Old Style"/>
          <w:sz w:val="24"/>
          <w:szCs w:val="24"/>
        </w:rPr>
      </w:pPr>
      <w:r>
        <w:rPr>
          <w:rFonts w:ascii="Bookman Old Style" w:hAnsi="Bookman Old Style"/>
          <w:sz w:val="24"/>
          <w:szCs w:val="24"/>
        </w:rPr>
        <w:t>210 Day Work Year Salary Schedule:  Added District Lead Nurse to those on the 210 Day Salary Schedule (moved from 195 Day Salary Schedule)</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#19)</w:t>
      </w:r>
    </w:p>
    <w:p w14:paraId="01A97763" w14:textId="5D55D2AD" w:rsidR="000D13C5" w:rsidRDefault="000D13C5" w:rsidP="008B3E18">
      <w:pPr>
        <w:pStyle w:val="ListParagraph"/>
        <w:spacing w:after="0"/>
        <w:rPr>
          <w:rFonts w:ascii="Bookman Old Style" w:hAnsi="Bookman Old Style"/>
          <w:b/>
          <w:sz w:val="24"/>
          <w:szCs w:val="24"/>
        </w:rPr>
      </w:pPr>
    </w:p>
    <w:p w14:paraId="40801C27" w14:textId="0A7622E9" w:rsidR="000D13C5" w:rsidRDefault="00F311DE" w:rsidP="00F311DE">
      <w:pPr>
        <w:spacing w:after="0"/>
        <w:rPr>
          <w:rFonts w:ascii="Bookman Old Style" w:hAnsi="Bookman Old Style"/>
          <w:b/>
          <w:i/>
          <w:sz w:val="24"/>
          <w:szCs w:val="24"/>
        </w:rPr>
      </w:pPr>
      <w:r>
        <w:rPr>
          <w:rFonts w:ascii="Bookman Old Style" w:hAnsi="Bookman Old Style"/>
          <w:b/>
          <w:i/>
          <w:sz w:val="24"/>
          <w:szCs w:val="24"/>
        </w:rPr>
        <w:t>Appendix E: EXTRA ASSIGNMENT SALARY SCHEDULE</w:t>
      </w:r>
    </w:p>
    <w:p w14:paraId="712604B5" w14:textId="6EC4419B" w:rsidR="00F311DE" w:rsidRPr="00F311DE" w:rsidRDefault="00F311DE" w:rsidP="00F311DE">
      <w:pPr>
        <w:pStyle w:val="ListParagraph"/>
        <w:numPr>
          <w:ilvl w:val="0"/>
          <w:numId w:val="7"/>
        </w:numPr>
        <w:spacing w:after="0"/>
        <w:rPr>
          <w:rFonts w:ascii="Bookman Old Style" w:hAnsi="Bookman Old Style"/>
          <w:sz w:val="24"/>
          <w:szCs w:val="24"/>
        </w:rPr>
      </w:pPr>
      <w:r>
        <w:rPr>
          <w:rFonts w:ascii="Bookman Old Style" w:hAnsi="Bookman Old Style"/>
          <w:sz w:val="24"/>
          <w:szCs w:val="24"/>
        </w:rPr>
        <w:t>Created the positions of Assistant Senior High Dance Advisor and Assistant Senior High Spirit Leader, which were added to Level III</w:t>
      </w:r>
      <w:r w:rsidR="0066439E">
        <w:rPr>
          <w:rFonts w:ascii="Bookman Old Style" w:hAnsi="Bookman Old Style"/>
          <w:sz w:val="24"/>
          <w:szCs w:val="24"/>
        </w:rPr>
        <w:t xml:space="preserve"> </w:t>
      </w:r>
      <w:r w:rsidR="0066439E" w:rsidRPr="0066439E">
        <w:rPr>
          <w:rFonts w:ascii="Bookman Old Style" w:hAnsi="Bookman Old Style"/>
          <w:color w:val="FF0000"/>
          <w:sz w:val="24"/>
          <w:szCs w:val="24"/>
        </w:rPr>
        <w:t>(TA #16)</w:t>
      </w:r>
    </w:p>
    <w:p w14:paraId="53D0AC8C" w14:textId="07784756" w:rsidR="000D13C5" w:rsidRDefault="000D13C5" w:rsidP="008B3E18">
      <w:pPr>
        <w:pStyle w:val="ListParagraph"/>
        <w:spacing w:after="0"/>
        <w:rPr>
          <w:rFonts w:ascii="Bookman Old Style" w:hAnsi="Bookman Old Style"/>
          <w:b/>
          <w:sz w:val="24"/>
          <w:szCs w:val="24"/>
        </w:rPr>
      </w:pPr>
    </w:p>
    <w:p w14:paraId="2C5564DE" w14:textId="630B5C15" w:rsidR="000D13C5" w:rsidRDefault="000D13C5" w:rsidP="008B3E18">
      <w:pPr>
        <w:pStyle w:val="ListParagraph"/>
        <w:spacing w:after="0"/>
        <w:rPr>
          <w:rFonts w:ascii="Bookman Old Style" w:hAnsi="Bookman Old Style"/>
          <w:b/>
          <w:sz w:val="24"/>
          <w:szCs w:val="24"/>
        </w:rPr>
      </w:pPr>
    </w:p>
    <w:p w14:paraId="45D87DC0" w14:textId="1D5D0CB6" w:rsidR="000D13C5" w:rsidRDefault="000D13C5" w:rsidP="008B3E18">
      <w:pPr>
        <w:pStyle w:val="ListParagraph"/>
        <w:spacing w:after="0"/>
        <w:rPr>
          <w:rFonts w:ascii="Bookman Old Style" w:hAnsi="Bookman Old Style"/>
          <w:b/>
          <w:sz w:val="24"/>
          <w:szCs w:val="24"/>
        </w:rPr>
      </w:pPr>
    </w:p>
    <w:p w14:paraId="6A586EAA" w14:textId="3D119A8D" w:rsidR="003E7AD4" w:rsidRPr="00E04969" w:rsidRDefault="003E7AD4" w:rsidP="00B40583">
      <w:pPr>
        <w:pStyle w:val="ListParagraph"/>
        <w:spacing w:after="0"/>
        <w:rPr>
          <w:rFonts w:ascii="Bookman Old Style" w:hAnsi="Bookman Old Style"/>
          <w:b/>
          <w:sz w:val="24"/>
          <w:szCs w:val="24"/>
        </w:rPr>
      </w:pPr>
    </w:p>
    <w:sectPr w:rsidR="003E7AD4" w:rsidRPr="00E04969" w:rsidSect="004C7363">
      <w:pgSz w:w="12240" w:h="15840"/>
      <w:pgMar w:top="45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B605F"/>
    <w:multiLevelType w:val="hybridMultilevel"/>
    <w:tmpl w:val="8116A746"/>
    <w:lvl w:ilvl="0" w:tplc="DBCA5CE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662D5E"/>
    <w:multiLevelType w:val="hybridMultilevel"/>
    <w:tmpl w:val="71ECC4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C42954"/>
    <w:multiLevelType w:val="hybridMultilevel"/>
    <w:tmpl w:val="F40E4420"/>
    <w:lvl w:ilvl="0" w:tplc="CF80EBB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FC4A36"/>
    <w:multiLevelType w:val="hybridMultilevel"/>
    <w:tmpl w:val="AC560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6A78A1"/>
    <w:multiLevelType w:val="hybridMultilevel"/>
    <w:tmpl w:val="1AFE0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1BB7438"/>
    <w:multiLevelType w:val="hybridMultilevel"/>
    <w:tmpl w:val="E3F83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C52A36"/>
    <w:multiLevelType w:val="hybridMultilevel"/>
    <w:tmpl w:val="21785E0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5"/>
  </w:num>
  <w:num w:numId="3">
    <w:abstractNumId w:val="1"/>
  </w:num>
  <w:num w:numId="4">
    <w:abstractNumId w:val="6"/>
  </w:num>
  <w:num w:numId="5">
    <w:abstractNumId w:val="0"/>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7AD4"/>
    <w:rsid w:val="000C0173"/>
    <w:rsid w:val="000C0B2B"/>
    <w:rsid w:val="000D13C5"/>
    <w:rsid w:val="00117614"/>
    <w:rsid w:val="001B10A8"/>
    <w:rsid w:val="001C749E"/>
    <w:rsid w:val="00201146"/>
    <w:rsid w:val="00223DD3"/>
    <w:rsid w:val="002B43C7"/>
    <w:rsid w:val="002C5535"/>
    <w:rsid w:val="002C6A98"/>
    <w:rsid w:val="002C7A65"/>
    <w:rsid w:val="00331560"/>
    <w:rsid w:val="003569F3"/>
    <w:rsid w:val="00387B98"/>
    <w:rsid w:val="003C04BB"/>
    <w:rsid w:val="003E7AD4"/>
    <w:rsid w:val="0041493D"/>
    <w:rsid w:val="0045154B"/>
    <w:rsid w:val="0046022F"/>
    <w:rsid w:val="0049493C"/>
    <w:rsid w:val="004C7363"/>
    <w:rsid w:val="0051158B"/>
    <w:rsid w:val="005A79AA"/>
    <w:rsid w:val="00601BD1"/>
    <w:rsid w:val="00613D19"/>
    <w:rsid w:val="006366C3"/>
    <w:rsid w:val="0066439E"/>
    <w:rsid w:val="00703585"/>
    <w:rsid w:val="00790829"/>
    <w:rsid w:val="0079188B"/>
    <w:rsid w:val="007A5342"/>
    <w:rsid w:val="007A698B"/>
    <w:rsid w:val="007E1CEB"/>
    <w:rsid w:val="00885A37"/>
    <w:rsid w:val="008B3E18"/>
    <w:rsid w:val="008D3842"/>
    <w:rsid w:val="008F78B5"/>
    <w:rsid w:val="00900880"/>
    <w:rsid w:val="00903180"/>
    <w:rsid w:val="0092190E"/>
    <w:rsid w:val="00960A7A"/>
    <w:rsid w:val="00974453"/>
    <w:rsid w:val="00983FB1"/>
    <w:rsid w:val="009B7699"/>
    <w:rsid w:val="009F0239"/>
    <w:rsid w:val="00A52B55"/>
    <w:rsid w:val="00AA56D0"/>
    <w:rsid w:val="00AB0A83"/>
    <w:rsid w:val="00B40583"/>
    <w:rsid w:val="00C607C9"/>
    <w:rsid w:val="00C75088"/>
    <w:rsid w:val="00CA4AEB"/>
    <w:rsid w:val="00D0461D"/>
    <w:rsid w:val="00D50A3C"/>
    <w:rsid w:val="00E04969"/>
    <w:rsid w:val="00E1305C"/>
    <w:rsid w:val="00EB528F"/>
    <w:rsid w:val="00ED230D"/>
    <w:rsid w:val="00F311DE"/>
    <w:rsid w:val="00F774FE"/>
    <w:rsid w:val="00FB1011"/>
    <w:rsid w:val="00FB7B0E"/>
    <w:rsid w:val="00FC43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F46E4"/>
  <w15:chartTrackingRefBased/>
  <w15:docId w15:val="{6F63140F-8EB6-4CB5-9718-4B1DAD0BB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7A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1020</TotalTime>
  <Pages>2</Pages>
  <Words>564</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Arnerich</dc:creator>
  <cp:keywords/>
  <dc:description/>
  <cp:lastModifiedBy>Skyler Petersen</cp:lastModifiedBy>
  <cp:revision>19</cp:revision>
  <dcterms:created xsi:type="dcterms:W3CDTF">2020-01-16T16:46:00Z</dcterms:created>
  <dcterms:modified xsi:type="dcterms:W3CDTF">2020-05-06T18:51:00Z</dcterms:modified>
</cp:coreProperties>
</file>